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4443" w14:textId="77777777" w:rsidR="00C81308" w:rsidRPr="00952AF8" w:rsidRDefault="008E63FD" w:rsidP="00863573">
      <w:pPr>
        <w:jc w:val="center"/>
        <w:rPr>
          <w:b/>
        </w:rPr>
      </w:pPr>
      <w:r w:rsidRPr="00952AF8">
        <w:rPr>
          <w:b/>
        </w:rPr>
        <w:t>Memorandum of Understanding</w:t>
      </w:r>
    </w:p>
    <w:p w14:paraId="39FF867F" w14:textId="77777777" w:rsidR="008E63FD" w:rsidRPr="00952AF8" w:rsidRDefault="008E63FD" w:rsidP="00863573">
      <w:pPr>
        <w:jc w:val="center"/>
        <w:rPr>
          <w:b/>
        </w:rPr>
      </w:pPr>
      <w:r w:rsidRPr="00952AF8">
        <w:rPr>
          <w:b/>
        </w:rPr>
        <w:t>General Council Church to Parent an existing District Affiliated Church, with property.</w:t>
      </w:r>
    </w:p>
    <w:p w14:paraId="1AD78CE8" w14:textId="77777777" w:rsidR="00952AF8" w:rsidRDefault="00952AF8">
      <w:pPr>
        <w:rPr>
          <w:b/>
        </w:rPr>
      </w:pPr>
    </w:p>
    <w:p w14:paraId="5A4560CB" w14:textId="77777777" w:rsidR="008E63FD" w:rsidRPr="008E63FD" w:rsidRDefault="008E63FD">
      <w:pPr>
        <w:rPr>
          <w:b/>
        </w:rPr>
      </w:pPr>
      <w:r w:rsidRPr="008E63FD">
        <w:rPr>
          <w:b/>
        </w:rPr>
        <w:t>General Overview</w:t>
      </w:r>
    </w:p>
    <w:p w14:paraId="329F34A6" w14:textId="77777777" w:rsidR="008E63FD" w:rsidRDefault="008E63FD">
      <w:r>
        <w:t xml:space="preserve">This process involves the dissolution of the DA church’s corporation and congregational autonomy, placing the ministry under the oversight of a General Council Affiliated Church. Essentially, the PAC becomes a “department” of the Parent. The District Affiliated property will be transferred to the </w:t>
      </w:r>
      <w:proofErr w:type="gramStart"/>
      <w:r>
        <w:t>District, and</w:t>
      </w:r>
      <w:proofErr w:type="gramEnd"/>
      <w:r>
        <w:t xml:space="preserve"> leased to the Parent church for $1/year. </w:t>
      </w:r>
      <w:r w:rsidR="0049765B">
        <w:t xml:space="preserve">This agreement is made in view of a GC church providing significant leadership and ministry oversight, to allow the PAC to thrive, and to eventually resume DA or GC status. </w:t>
      </w:r>
      <w:r w:rsidR="005A5EB9">
        <w:t xml:space="preserve">The agreement is for five years, is renewable, and can be terminated if warranted. </w:t>
      </w:r>
    </w:p>
    <w:p w14:paraId="20B3832C" w14:textId="77777777" w:rsidR="00C9527B" w:rsidRDefault="00C9527B">
      <w:pPr>
        <w:rPr>
          <w:b/>
        </w:rPr>
      </w:pPr>
    </w:p>
    <w:p w14:paraId="21BBF1AC" w14:textId="77777777" w:rsidR="008E63FD" w:rsidRPr="008E63FD" w:rsidRDefault="008E63FD">
      <w:pPr>
        <w:rPr>
          <w:b/>
        </w:rPr>
      </w:pPr>
      <w:r w:rsidRPr="008E63FD">
        <w:rPr>
          <w:b/>
        </w:rPr>
        <w:t>Specific Items</w:t>
      </w:r>
    </w:p>
    <w:p w14:paraId="42332049" w14:textId="77777777" w:rsidR="008E63FD" w:rsidRPr="008E63FD" w:rsidRDefault="008E63FD">
      <w:pPr>
        <w:rPr>
          <w:u w:val="single"/>
        </w:rPr>
      </w:pPr>
      <w:r w:rsidRPr="008E63FD">
        <w:rPr>
          <w:u w:val="single"/>
        </w:rPr>
        <w:t>Congregational</w:t>
      </w:r>
    </w:p>
    <w:p w14:paraId="3E6A7154" w14:textId="77777777" w:rsidR="00863573" w:rsidRDefault="00863573" w:rsidP="008E63FD">
      <w:pPr>
        <w:pStyle w:val="ListParagraph"/>
        <w:numPr>
          <w:ilvl w:val="0"/>
          <w:numId w:val="1"/>
        </w:numPr>
      </w:pPr>
      <w:r>
        <w:t xml:space="preserve">The Parent Church commits to </w:t>
      </w:r>
      <w:r w:rsidR="00952AF8">
        <w:t xml:space="preserve">leading and providing </w:t>
      </w:r>
      <w:r>
        <w:t xml:space="preserve">ministry and outreach </w:t>
      </w:r>
      <w:r w:rsidR="00952AF8">
        <w:t>to the community where the PAC is located.</w:t>
      </w:r>
    </w:p>
    <w:p w14:paraId="148A7112" w14:textId="77777777" w:rsidR="008E63FD" w:rsidRDefault="008E63FD" w:rsidP="008E63FD">
      <w:pPr>
        <w:pStyle w:val="ListParagraph"/>
        <w:numPr>
          <w:ilvl w:val="0"/>
          <w:numId w:val="1"/>
        </w:numPr>
      </w:pPr>
      <w:r>
        <w:t>All members of the DA church will have their membership transferred to the Parent Church (subject to qualification and acceptance by the Parent Church.)</w:t>
      </w:r>
    </w:p>
    <w:p w14:paraId="1E2072F1" w14:textId="77777777" w:rsidR="008E63FD" w:rsidRDefault="008E63FD" w:rsidP="008E63FD">
      <w:pPr>
        <w:pStyle w:val="ListParagraph"/>
        <w:numPr>
          <w:ilvl w:val="0"/>
          <w:numId w:val="1"/>
        </w:numPr>
      </w:pPr>
      <w:r>
        <w:t xml:space="preserve">All ministry staffing decisions will be made by the Parent Church’s leadership. Including: Campus Pastor, Worship Leaders, Ushers, Program Leaders, Facilities, etc. </w:t>
      </w:r>
    </w:p>
    <w:p w14:paraId="5DE65241" w14:textId="77777777" w:rsidR="008E63FD" w:rsidRDefault="008E63FD" w:rsidP="008E63FD">
      <w:pPr>
        <w:pStyle w:val="ListParagraph"/>
        <w:numPr>
          <w:ilvl w:val="0"/>
          <w:numId w:val="1"/>
        </w:numPr>
      </w:pPr>
      <w:r>
        <w:t>All ministry decisions will be made by the Parent Church’s leadership.</w:t>
      </w:r>
    </w:p>
    <w:p w14:paraId="67EE651F" w14:textId="77777777" w:rsidR="008E63FD" w:rsidRDefault="008E63FD" w:rsidP="008E63FD">
      <w:pPr>
        <w:pStyle w:val="ListParagraph"/>
        <w:numPr>
          <w:ilvl w:val="0"/>
          <w:numId w:val="1"/>
        </w:numPr>
      </w:pPr>
      <w:r>
        <w:t>The Parent Church may provide for representation of the PAC on its board or council, at its discretion.</w:t>
      </w:r>
    </w:p>
    <w:p w14:paraId="3FAA4A7A" w14:textId="77777777" w:rsidR="00863573" w:rsidRDefault="00863573" w:rsidP="008E63FD">
      <w:pPr>
        <w:pStyle w:val="ListParagraph"/>
        <w:numPr>
          <w:ilvl w:val="0"/>
          <w:numId w:val="1"/>
        </w:numPr>
      </w:pPr>
      <w:r>
        <w:t>All ministry (worship, programs, pastoral care, outreach) will be conducted under the direction and oversight of the Parent Church</w:t>
      </w:r>
    </w:p>
    <w:p w14:paraId="02F7F999" w14:textId="77777777" w:rsidR="008E63FD" w:rsidRPr="00863573" w:rsidRDefault="008E63FD">
      <w:pPr>
        <w:rPr>
          <w:u w:val="single"/>
        </w:rPr>
      </w:pPr>
      <w:r w:rsidRPr="00863573">
        <w:rPr>
          <w:u w:val="single"/>
        </w:rPr>
        <w:t>Legal/Financial</w:t>
      </w:r>
    </w:p>
    <w:p w14:paraId="7E2F1CCC" w14:textId="77777777" w:rsidR="0049765B" w:rsidRDefault="008E63FD" w:rsidP="00863573">
      <w:pPr>
        <w:pStyle w:val="ListParagraph"/>
        <w:numPr>
          <w:ilvl w:val="0"/>
          <w:numId w:val="3"/>
        </w:numPr>
      </w:pPr>
      <w:r>
        <w:t xml:space="preserve">The DA church corporation will be abandoned. All bank accounts </w:t>
      </w:r>
      <w:r w:rsidR="0049765B">
        <w:t xml:space="preserve">will be </w:t>
      </w:r>
      <w:r>
        <w:t>closed</w:t>
      </w:r>
      <w:r w:rsidR="0049765B">
        <w:t xml:space="preserve">, the PAC will not maintain a separate bank account. All cash (except building funds) will </w:t>
      </w:r>
      <w:proofErr w:type="gramStart"/>
      <w:r w:rsidR="0049765B">
        <w:t>transferred</w:t>
      </w:r>
      <w:proofErr w:type="gramEnd"/>
      <w:r w:rsidR="0049765B">
        <w:t xml:space="preserve"> to the Parent Church. Building funds may be transferred to the Parent, upon determination of the District as to intended use. </w:t>
      </w:r>
    </w:p>
    <w:p w14:paraId="7070C37B" w14:textId="77777777" w:rsidR="0049765B" w:rsidRDefault="0049765B" w:rsidP="00863573">
      <w:pPr>
        <w:pStyle w:val="ListParagraph"/>
        <w:numPr>
          <w:ilvl w:val="0"/>
          <w:numId w:val="3"/>
        </w:numPr>
      </w:pPr>
      <w:r>
        <w:t>The Board of the Parent Church becomes the Board of the PAC. And the Pastor of the Parent Church becomes the legal Pastor of the PAC.</w:t>
      </w:r>
    </w:p>
    <w:p w14:paraId="310842E4" w14:textId="77777777" w:rsidR="008E63FD" w:rsidRDefault="008E63FD" w:rsidP="00863573">
      <w:pPr>
        <w:pStyle w:val="ListParagraph"/>
        <w:numPr>
          <w:ilvl w:val="0"/>
          <w:numId w:val="3"/>
        </w:numPr>
      </w:pPr>
      <w:r>
        <w:t xml:space="preserve">All paid staff </w:t>
      </w:r>
      <w:r w:rsidR="0049765B">
        <w:t xml:space="preserve">of the DA Church </w:t>
      </w:r>
      <w:r>
        <w:t>will become employees of the Parent Church (at its discretion.)</w:t>
      </w:r>
    </w:p>
    <w:p w14:paraId="24FAEC63" w14:textId="77777777" w:rsidR="008E63FD" w:rsidRDefault="008E63FD" w:rsidP="00863573">
      <w:pPr>
        <w:pStyle w:val="ListParagraph"/>
        <w:numPr>
          <w:ilvl w:val="0"/>
          <w:numId w:val="3"/>
        </w:numPr>
      </w:pPr>
      <w:r>
        <w:t>The DA property will be transferred to the District Council, to be held in trust</w:t>
      </w:r>
      <w:r w:rsidR="0049765B">
        <w:t>. The property will be leased to the Parent for $1/year. The Parent assumes all responsibility for insurance, maintenance, utilities</w:t>
      </w:r>
      <w:r w:rsidR="00996DA7">
        <w:t>, etc., according to the provisions of the corresponding lease agreement</w:t>
      </w:r>
      <w:r w:rsidR="0049765B">
        <w:t xml:space="preserve">. </w:t>
      </w:r>
    </w:p>
    <w:p w14:paraId="494B5759" w14:textId="77777777" w:rsidR="0049765B" w:rsidRDefault="0049765B" w:rsidP="00863573">
      <w:pPr>
        <w:pStyle w:val="ListParagraph"/>
        <w:numPr>
          <w:ilvl w:val="0"/>
          <w:numId w:val="3"/>
        </w:numPr>
      </w:pPr>
      <w:r>
        <w:t xml:space="preserve">The Parent Church will receipt and manage all donations from the PAC site, according to its policies. </w:t>
      </w:r>
    </w:p>
    <w:p w14:paraId="6A62D2D0" w14:textId="77777777" w:rsidR="0049765B" w:rsidRDefault="0049765B" w:rsidP="00863573">
      <w:pPr>
        <w:pStyle w:val="ListParagraph"/>
        <w:numPr>
          <w:ilvl w:val="0"/>
          <w:numId w:val="3"/>
        </w:numPr>
      </w:pPr>
      <w:r>
        <w:t>The Parent Church assumes responsibilities for the following DA commitments:</w:t>
      </w:r>
    </w:p>
    <w:p w14:paraId="6C3E5B76" w14:textId="77777777" w:rsidR="0049765B" w:rsidRDefault="0049765B" w:rsidP="00863573">
      <w:pPr>
        <w:pStyle w:val="ListParagraph"/>
        <w:numPr>
          <w:ilvl w:val="1"/>
          <w:numId w:val="3"/>
        </w:numPr>
      </w:pPr>
      <w:r>
        <w:lastRenderedPageBreak/>
        <w:t xml:space="preserve">Missions </w:t>
      </w:r>
      <w:r w:rsidR="00863573">
        <w:t>Pledges and District Commitments</w:t>
      </w:r>
      <w:r w:rsidR="00996DA7">
        <w:t xml:space="preserve"> (renewable after six months.)</w:t>
      </w:r>
    </w:p>
    <w:p w14:paraId="2F47BF45" w14:textId="77777777" w:rsidR="0049765B" w:rsidRDefault="0049765B" w:rsidP="00863573">
      <w:pPr>
        <w:pStyle w:val="ListParagraph"/>
        <w:numPr>
          <w:ilvl w:val="1"/>
          <w:numId w:val="3"/>
        </w:numPr>
      </w:pPr>
      <w:r>
        <w:t>Non secured debts</w:t>
      </w:r>
    </w:p>
    <w:p w14:paraId="6E818837" w14:textId="77777777" w:rsidR="00863573" w:rsidRDefault="00863573" w:rsidP="00863573">
      <w:pPr>
        <w:pStyle w:val="ListParagraph"/>
        <w:numPr>
          <w:ilvl w:val="1"/>
          <w:numId w:val="3"/>
        </w:numPr>
      </w:pPr>
      <w:r>
        <w:t>Unpaid payables</w:t>
      </w:r>
    </w:p>
    <w:p w14:paraId="7A539120" w14:textId="082308A1" w:rsidR="00863573" w:rsidRPr="00B831EA" w:rsidRDefault="00863573" w:rsidP="00863573">
      <w:pPr>
        <w:pStyle w:val="ListParagraph"/>
        <w:numPr>
          <w:ilvl w:val="1"/>
          <w:numId w:val="3"/>
        </w:numPr>
      </w:pPr>
      <w:r w:rsidRPr="00B831EA">
        <w:t>Secured debts (mortgages) upon agreement with the District Council.</w:t>
      </w:r>
    </w:p>
    <w:p w14:paraId="430EC51B" w14:textId="6438AB50" w:rsidR="00107875" w:rsidRPr="00B831EA" w:rsidRDefault="00107875" w:rsidP="00107875">
      <w:pPr>
        <w:pStyle w:val="ListParagraph"/>
        <w:numPr>
          <w:ilvl w:val="0"/>
          <w:numId w:val="3"/>
        </w:numPr>
      </w:pPr>
      <w:r w:rsidRPr="00B831EA">
        <w:t xml:space="preserve">Major Maintenance and Repairs: The church assumes responsibilities to maintain and repair the property. If large, mandatory, unforeseen repairs are required, the parent church may contact the district to see if assistance is available. </w:t>
      </w:r>
    </w:p>
    <w:p w14:paraId="72F36F3C" w14:textId="3E020139" w:rsidR="005A5EB9" w:rsidRDefault="005A5EB9" w:rsidP="005A5EB9">
      <w:r>
        <w:t xml:space="preserve">The agreement terminates after five years, unless renewed by agreement of the Parent Church and District Executive Committee. </w:t>
      </w:r>
    </w:p>
    <w:p w14:paraId="6DF5C211" w14:textId="77777777" w:rsidR="00107875" w:rsidRDefault="00107875" w:rsidP="005A5EB9"/>
    <w:p w14:paraId="7FFF3F50" w14:textId="77777777" w:rsidR="005A5EB9" w:rsidRPr="005A5EB9" w:rsidRDefault="005A5EB9" w:rsidP="005A5EB9">
      <w:pPr>
        <w:rPr>
          <w:u w:val="single"/>
        </w:rPr>
      </w:pPr>
      <w:r w:rsidRPr="005A5EB9">
        <w:rPr>
          <w:u w:val="single"/>
        </w:rPr>
        <w:t xml:space="preserve">This agreement may be terminated </w:t>
      </w:r>
      <w:r>
        <w:rPr>
          <w:u w:val="single"/>
        </w:rPr>
        <w:t xml:space="preserve">early </w:t>
      </w:r>
      <w:r w:rsidRPr="005A5EB9">
        <w:rPr>
          <w:u w:val="single"/>
        </w:rPr>
        <w:t>as follows:</w:t>
      </w:r>
    </w:p>
    <w:p w14:paraId="7E2CDD44" w14:textId="77777777" w:rsidR="00863573" w:rsidRDefault="00863573" w:rsidP="00863573">
      <w:pPr>
        <w:pStyle w:val="ListParagraph"/>
        <w:numPr>
          <w:ilvl w:val="0"/>
          <w:numId w:val="4"/>
        </w:numPr>
      </w:pPr>
      <w:r>
        <w:t>By the Parent Church, with or without cause, by written request to the District Superintendent.</w:t>
      </w:r>
    </w:p>
    <w:p w14:paraId="1A3167A0" w14:textId="77777777" w:rsidR="00863573" w:rsidRDefault="00863573" w:rsidP="00863573">
      <w:pPr>
        <w:pStyle w:val="ListParagraph"/>
        <w:numPr>
          <w:ilvl w:val="0"/>
          <w:numId w:val="4"/>
        </w:numPr>
      </w:pPr>
      <w:r>
        <w:t xml:space="preserve">By the District Council, with </w:t>
      </w:r>
      <w:r w:rsidR="005A5EB9">
        <w:t xml:space="preserve">stated </w:t>
      </w:r>
      <w:r>
        <w:t xml:space="preserve">cause, by written request </w:t>
      </w:r>
      <w:r w:rsidR="005A5EB9">
        <w:t xml:space="preserve">of the Executive Presbytery </w:t>
      </w:r>
      <w:r>
        <w:t>to the Parent Church.</w:t>
      </w:r>
    </w:p>
    <w:p w14:paraId="74612A95" w14:textId="77777777" w:rsidR="00863573" w:rsidRDefault="00863573" w:rsidP="00863573">
      <w:pPr>
        <w:pStyle w:val="ListParagraph"/>
        <w:numPr>
          <w:ilvl w:val="0"/>
          <w:numId w:val="4"/>
        </w:numPr>
      </w:pPr>
      <w:r>
        <w:t xml:space="preserve">The members of the PAC have no ability to initiate </w:t>
      </w:r>
      <w:r w:rsidR="00C9527B">
        <w:t>termination</w:t>
      </w:r>
      <w:r>
        <w:t xml:space="preserve"> of the PAC agreement, except insofar as they have the ability as church members to petition or make motions to the Parent Church, according to is bylaws.</w:t>
      </w:r>
    </w:p>
    <w:p w14:paraId="4EAB7E94" w14:textId="77777777" w:rsidR="005A5EB9" w:rsidRDefault="005A5EB9" w:rsidP="005A5EB9"/>
    <w:p w14:paraId="2423D5B3" w14:textId="77777777" w:rsidR="005A5EB9" w:rsidRDefault="00996DA7" w:rsidP="005A5EB9">
      <w:r>
        <w:t>Signatures:</w:t>
      </w:r>
    </w:p>
    <w:p w14:paraId="0DC9F704" w14:textId="77777777" w:rsidR="00996DA7" w:rsidRDefault="00996DA7" w:rsidP="005A5EB9"/>
    <w:p w14:paraId="181616C4" w14:textId="77777777" w:rsidR="00996DA7" w:rsidRDefault="00996DA7" w:rsidP="00996DA7">
      <w:pPr>
        <w:pBdr>
          <w:bottom w:val="single" w:sz="4" w:space="1" w:color="auto"/>
        </w:pBdr>
      </w:pPr>
      <w:r>
        <w:t xml:space="preserve">District Superintendent: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2742D87" w14:textId="77777777" w:rsidR="00996DA7" w:rsidRDefault="00996DA7" w:rsidP="005A5EB9"/>
    <w:p w14:paraId="5E036317" w14:textId="77777777" w:rsidR="00996DA7" w:rsidRDefault="00996DA7" w:rsidP="00996DA7">
      <w:pPr>
        <w:pBdr>
          <w:bottom w:val="single" w:sz="4" w:space="1" w:color="auto"/>
        </w:pBdr>
      </w:pPr>
      <w:r>
        <w:t>Pastor, Parent Church: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2FD5B65" w14:textId="77777777" w:rsidR="00996DA7" w:rsidRDefault="00996DA7" w:rsidP="005A5EB9"/>
    <w:p w14:paraId="0CA81D11" w14:textId="77777777" w:rsidR="00996DA7" w:rsidRDefault="00996DA7" w:rsidP="00996DA7">
      <w:pPr>
        <w:pBdr>
          <w:bottom w:val="single" w:sz="4" w:space="1" w:color="auto"/>
        </w:pBdr>
      </w:pPr>
      <w:r>
        <w:t>Board Member, Parent Church: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86FD3D1" w14:textId="77777777" w:rsidR="00996DA7" w:rsidRDefault="00996DA7" w:rsidP="005A5EB9"/>
    <w:p w14:paraId="651DCD11" w14:textId="77777777" w:rsidR="00996DA7" w:rsidRDefault="00996DA7" w:rsidP="00996DA7">
      <w:pPr>
        <w:pBdr>
          <w:bottom w:val="single" w:sz="4" w:space="1" w:color="auto"/>
        </w:pBdr>
      </w:pPr>
      <w:r>
        <w:t>Church Member, P</w:t>
      </w:r>
      <w:r w:rsidR="008051A5">
        <w:t>AC</w:t>
      </w:r>
      <w:r w:rsidR="008051A5">
        <w:tab/>
      </w:r>
      <w:r w:rsidR="008051A5">
        <w:tab/>
      </w:r>
      <w:r w:rsidR="008051A5">
        <w:tab/>
      </w:r>
      <w:r>
        <w:tab/>
      </w:r>
      <w:r>
        <w:tab/>
      </w:r>
      <w:r>
        <w:tab/>
      </w:r>
      <w:r>
        <w:tab/>
        <w:t>Date</w:t>
      </w:r>
    </w:p>
    <w:p w14:paraId="435104B4" w14:textId="77777777" w:rsidR="00996DA7" w:rsidRDefault="00996DA7" w:rsidP="005A5EB9"/>
    <w:p w14:paraId="162E4D14" w14:textId="77777777" w:rsidR="00996DA7" w:rsidRDefault="00996DA7" w:rsidP="00996DA7">
      <w:pPr>
        <w:pBdr>
          <w:bottom w:val="single" w:sz="4" w:space="1" w:color="auto"/>
        </w:pBdr>
      </w:pPr>
      <w:r>
        <w:t>Presbyter: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94FAA06" w14:textId="77777777" w:rsidR="00996DA7" w:rsidRDefault="00996DA7" w:rsidP="005A5EB9"/>
    <w:sectPr w:rsidR="00996D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637B" w14:textId="77777777" w:rsidR="005A1EDB" w:rsidRDefault="005A1EDB" w:rsidP="00C9527B">
      <w:pPr>
        <w:spacing w:after="0" w:line="240" w:lineRule="auto"/>
      </w:pPr>
      <w:r>
        <w:separator/>
      </w:r>
    </w:p>
  </w:endnote>
  <w:endnote w:type="continuationSeparator" w:id="0">
    <w:p w14:paraId="51CFCF80" w14:textId="77777777" w:rsidR="005A1EDB" w:rsidRDefault="005A1EDB" w:rsidP="00C9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754C" w14:textId="77777777" w:rsidR="00C9527B" w:rsidRDefault="00C9527B" w:rsidP="00C9527B">
    <w:pPr>
      <w:pStyle w:val="Footer"/>
      <w:jc w:val="right"/>
      <w:rPr>
        <w:b/>
      </w:rPr>
    </w:pPr>
    <w:r>
      <w:rPr>
        <w:b/>
      </w:rPr>
      <w:t xml:space="preserve">MOU: </w:t>
    </w:r>
    <w:r w:rsidRPr="00952AF8">
      <w:rPr>
        <w:b/>
      </w:rPr>
      <w:t>General Council Church to Parent a</w:t>
    </w:r>
    <w:r>
      <w:rPr>
        <w:b/>
      </w:rPr>
      <w:t xml:space="preserve"> pre-</w:t>
    </w:r>
    <w:r w:rsidRPr="00952AF8">
      <w:rPr>
        <w:b/>
      </w:rPr>
      <w:t>existing District Affiliated Church with property.</w:t>
    </w:r>
  </w:p>
  <w:p w14:paraId="1A21B708" w14:textId="77777777" w:rsidR="00C9527B" w:rsidRDefault="00C9527B" w:rsidP="00C9527B">
    <w:pPr>
      <w:pStyle w:val="Footer"/>
      <w:jc w:val="center"/>
    </w:pPr>
    <w:r>
      <w:t xml:space="preserve">Page </w:t>
    </w:r>
    <w:sdt>
      <w:sdtPr>
        <w:id w:val="-3932716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C1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9AE7" w14:textId="77777777" w:rsidR="005A1EDB" w:rsidRDefault="005A1EDB" w:rsidP="00C9527B">
      <w:pPr>
        <w:spacing w:after="0" w:line="240" w:lineRule="auto"/>
      </w:pPr>
      <w:r>
        <w:separator/>
      </w:r>
    </w:p>
  </w:footnote>
  <w:footnote w:type="continuationSeparator" w:id="0">
    <w:p w14:paraId="56D8F699" w14:textId="77777777" w:rsidR="005A1EDB" w:rsidRDefault="005A1EDB" w:rsidP="00C9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2120"/>
    <w:multiLevelType w:val="hybridMultilevel"/>
    <w:tmpl w:val="F332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66B01"/>
    <w:multiLevelType w:val="hybridMultilevel"/>
    <w:tmpl w:val="B040F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DD6701"/>
    <w:multiLevelType w:val="hybridMultilevel"/>
    <w:tmpl w:val="A04C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46BFD"/>
    <w:multiLevelType w:val="hybridMultilevel"/>
    <w:tmpl w:val="9F92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71075">
    <w:abstractNumId w:val="0"/>
  </w:num>
  <w:num w:numId="2" w16cid:durableId="13042562">
    <w:abstractNumId w:val="1"/>
  </w:num>
  <w:num w:numId="3" w16cid:durableId="1848592848">
    <w:abstractNumId w:val="2"/>
  </w:num>
  <w:num w:numId="4" w16cid:durableId="692651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0tDA0tTQ3NDAyNDRS0lEKTi0uzszPAykwrAUALvJjjiwAAAA="/>
  </w:docVars>
  <w:rsids>
    <w:rsidRoot w:val="008E63FD"/>
    <w:rsid w:val="001024D8"/>
    <w:rsid w:val="00107875"/>
    <w:rsid w:val="001D71CD"/>
    <w:rsid w:val="003D172F"/>
    <w:rsid w:val="0049765B"/>
    <w:rsid w:val="005A1EDB"/>
    <w:rsid w:val="005A5EB9"/>
    <w:rsid w:val="006D6C15"/>
    <w:rsid w:val="008051A5"/>
    <w:rsid w:val="00863573"/>
    <w:rsid w:val="008E63FD"/>
    <w:rsid w:val="00952AF8"/>
    <w:rsid w:val="00996DA7"/>
    <w:rsid w:val="00B831EA"/>
    <w:rsid w:val="00C81308"/>
    <w:rsid w:val="00C9527B"/>
    <w:rsid w:val="00C9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C621"/>
  <w15:chartTrackingRefBased/>
  <w15:docId w15:val="{2E350EE8-C733-4D09-BD4B-91B5D5C2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5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27B"/>
  </w:style>
  <w:style w:type="paragraph" w:styleId="Footer">
    <w:name w:val="footer"/>
    <w:basedOn w:val="Normal"/>
    <w:link w:val="FooterChar"/>
    <w:uiPriority w:val="99"/>
    <w:unhideWhenUsed/>
    <w:rsid w:val="00C95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Assembles of God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Herndon</dc:creator>
  <cp:keywords/>
  <dc:description/>
  <cp:lastModifiedBy>Bridget Gallup</cp:lastModifiedBy>
  <cp:revision>2</cp:revision>
  <cp:lastPrinted>2021-04-06T23:41:00Z</cp:lastPrinted>
  <dcterms:created xsi:type="dcterms:W3CDTF">2023-11-01T22:21:00Z</dcterms:created>
  <dcterms:modified xsi:type="dcterms:W3CDTF">2023-11-01T22:21:00Z</dcterms:modified>
</cp:coreProperties>
</file>